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5ACE" w14:textId="01033D21" w:rsidR="00735F36" w:rsidRPr="00735F36" w:rsidRDefault="00735F36" w:rsidP="00735F36">
      <w:pPr>
        <w:spacing w:after="0" w:line="240" w:lineRule="auto"/>
        <w:jc w:val="center"/>
        <w:rPr>
          <w:rFonts w:ascii="Times New Roman" w:eastAsia="Times New Roman" w:hAnsi="Times New Roman" w:cs="Times New Roman"/>
          <w:kern w:val="0"/>
          <w:sz w:val="24"/>
          <w:szCs w:val="24"/>
          <w14:ligatures w14:val="none"/>
        </w:rPr>
      </w:pPr>
      <w:r w:rsidRPr="00735F36">
        <w:rPr>
          <w:rFonts w:ascii="Calibri" w:eastAsia="Times New Roman" w:hAnsi="Calibri" w:cs="Calibri"/>
          <w:b/>
          <w:bCs/>
          <w:color w:val="000000"/>
          <w:kern w:val="0"/>
          <w14:ligatures w14:val="none"/>
        </w:rPr>
        <w:t>20</w:t>
      </w:r>
      <w:r>
        <w:rPr>
          <w:rFonts w:ascii="Calibri" w:eastAsia="Times New Roman" w:hAnsi="Calibri" w:cs="Calibri"/>
          <w:b/>
          <w:bCs/>
          <w:color w:val="000000"/>
          <w:kern w:val="0"/>
          <w14:ligatures w14:val="none"/>
        </w:rPr>
        <w:t>24</w:t>
      </w:r>
      <w:r w:rsidRPr="00735F36">
        <w:rPr>
          <w:rFonts w:ascii="Calibri" w:eastAsia="Times New Roman" w:hAnsi="Calibri" w:cs="Calibri"/>
          <w:b/>
          <w:bCs/>
          <w:color w:val="000000"/>
          <w:kern w:val="0"/>
          <w14:ligatures w14:val="none"/>
        </w:rPr>
        <w:t xml:space="preserve"> </w:t>
      </w:r>
      <w:proofErr w:type="spellStart"/>
      <w:r w:rsidRPr="00735F36">
        <w:rPr>
          <w:rFonts w:ascii="Calibri" w:eastAsia="Times New Roman" w:hAnsi="Calibri" w:cs="Calibri"/>
          <w:b/>
          <w:bCs/>
          <w:color w:val="000000"/>
          <w:kern w:val="0"/>
          <w14:ligatures w14:val="none"/>
        </w:rPr>
        <w:t>TeamCBC</w:t>
      </w:r>
      <w:proofErr w:type="spellEnd"/>
      <w:r w:rsidRPr="00735F36">
        <w:rPr>
          <w:rFonts w:ascii="Calibri" w:eastAsia="Times New Roman" w:hAnsi="Calibri" w:cs="Calibri"/>
          <w:b/>
          <w:bCs/>
          <w:color w:val="000000"/>
          <w:kern w:val="0"/>
          <w14:ligatures w14:val="none"/>
        </w:rPr>
        <w:t xml:space="preserve">, Inc. – MS SPRING FLING </w:t>
      </w:r>
    </w:p>
    <w:p w14:paraId="7B514BCD" w14:textId="3EB6BE24" w:rsidR="00735F36" w:rsidRPr="00735F36" w:rsidRDefault="00735F36" w:rsidP="00735F36">
      <w:pPr>
        <w:spacing w:after="0" w:line="240" w:lineRule="auto"/>
        <w:jc w:val="center"/>
        <w:rPr>
          <w:rFonts w:ascii="Times New Roman" w:eastAsia="Times New Roman" w:hAnsi="Times New Roman" w:cs="Times New Roman"/>
          <w:kern w:val="0"/>
          <w:sz w:val="24"/>
          <w:szCs w:val="24"/>
          <w14:ligatures w14:val="none"/>
        </w:rPr>
      </w:pPr>
      <w:r w:rsidRPr="00735F36">
        <w:rPr>
          <w:rFonts w:ascii="Calibri" w:eastAsia="Times New Roman" w:hAnsi="Calibri" w:cs="Calibri"/>
          <w:b/>
          <w:bCs/>
          <w:color w:val="000000"/>
          <w:kern w:val="0"/>
          <w14:ligatures w14:val="none"/>
        </w:rPr>
        <w:t>202</w:t>
      </w:r>
      <w:r>
        <w:rPr>
          <w:rFonts w:ascii="Calibri" w:eastAsia="Times New Roman" w:hAnsi="Calibri" w:cs="Calibri"/>
          <w:b/>
          <w:bCs/>
          <w:color w:val="000000"/>
          <w:kern w:val="0"/>
          <w14:ligatures w14:val="none"/>
        </w:rPr>
        <w:t>4</w:t>
      </w:r>
      <w:r w:rsidRPr="00735F36">
        <w:rPr>
          <w:rFonts w:ascii="Calibri" w:eastAsia="Times New Roman" w:hAnsi="Calibri" w:cs="Calibri"/>
          <w:b/>
          <w:bCs/>
          <w:color w:val="000000"/>
          <w:kern w:val="0"/>
          <w14:ligatures w14:val="none"/>
        </w:rPr>
        <w:t xml:space="preserve"> WAIVER AND RELEASE OF LIABILITY, ASSUMPTION OF RISK, AND INDEMNITY AGREEMENT</w:t>
      </w:r>
    </w:p>
    <w:p w14:paraId="78D6014C" w14:textId="77777777" w:rsidR="00735F36" w:rsidRPr="00735F36" w:rsidRDefault="00735F36" w:rsidP="00735F36">
      <w:pPr>
        <w:spacing w:after="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w:t>
      </w:r>
    </w:p>
    <w:p w14:paraId="44FCC203" w14:textId="77777777" w:rsidR="00735F36" w:rsidRPr="00735F36" w:rsidRDefault="00735F36" w:rsidP="00735F36">
      <w:pPr>
        <w:spacing w:after="8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xml:space="preserve">IN CONSIDERATION of </w:t>
      </w:r>
      <w:proofErr w:type="spellStart"/>
      <w:r w:rsidRPr="00735F36">
        <w:rPr>
          <w:rFonts w:ascii="Calibri" w:eastAsia="Times New Roman" w:hAnsi="Calibri" w:cs="Calibri"/>
          <w:color w:val="000000"/>
          <w:kern w:val="0"/>
          <w:sz w:val="18"/>
          <w:szCs w:val="18"/>
          <w14:ligatures w14:val="none"/>
        </w:rPr>
        <w:t>TeamCBC</w:t>
      </w:r>
      <w:proofErr w:type="spellEnd"/>
      <w:r w:rsidRPr="00735F36">
        <w:rPr>
          <w:rFonts w:ascii="Calibri" w:eastAsia="Times New Roman" w:hAnsi="Calibri" w:cs="Calibri"/>
          <w:color w:val="000000"/>
          <w:kern w:val="0"/>
          <w:sz w:val="18"/>
          <w:szCs w:val="18"/>
          <w14:ligatures w14:val="none"/>
        </w:rPr>
        <w:t>, Inc allowing me to participate in the MS SPRING FLING (the “Event” or “Events”)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I hereby represent that (</w:t>
      </w:r>
      <w:proofErr w:type="spellStart"/>
      <w:r w:rsidRPr="00735F36">
        <w:rPr>
          <w:rFonts w:ascii="Calibri" w:eastAsia="Times New Roman" w:hAnsi="Calibri" w:cs="Calibri"/>
          <w:color w:val="000000"/>
          <w:kern w:val="0"/>
          <w:sz w:val="18"/>
          <w:szCs w:val="18"/>
          <w14:ligatures w14:val="none"/>
        </w:rPr>
        <w:t>i</w:t>
      </w:r>
      <w:proofErr w:type="spellEnd"/>
      <w:r w:rsidRPr="00735F36">
        <w:rPr>
          <w:rFonts w:ascii="Calibri" w:eastAsia="Times New Roman" w:hAnsi="Calibri" w:cs="Calibri"/>
          <w:color w:val="000000"/>
          <w:kern w:val="0"/>
          <w:sz w:val="18"/>
          <w:szCs w:val="18"/>
          <w14:ligatures w14:val="none"/>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p>
    <w:p w14:paraId="2FABBB3E" w14:textId="77777777" w:rsidR="00735F36" w:rsidRPr="00735F36" w:rsidRDefault="00735F36" w:rsidP="00735F36">
      <w:pPr>
        <w:spacing w:after="8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xml:space="preserve"> I understand and acknowledge the physical rigors </w:t>
      </w:r>
      <w:proofErr w:type="gramStart"/>
      <w:r w:rsidRPr="00735F36">
        <w:rPr>
          <w:rFonts w:ascii="Calibri" w:eastAsia="Times New Roman" w:hAnsi="Calibri" w:cs="Calibri"/>
          <w:color w:val="000000"/>
          <w:kern w:val="0"/>
          <w:sz w:val="18"/>
          <w:szCs w:val="18"/>
          <w14:ligatures w14:val="none"/>
        </w:rPr>
        <w:t>associated</w:t>
      </w:r>
      <w:proofErr w:type="gramEnd"/>
      <w:r w:rsidRPr="00735F36">
        <w:rPr>
          <w:rFonts w:ascii="Calibri" w:eastAsia="Times New Roman" w:hAnsi="Calibri" w:cs="Calibri"/>
          <w:color w:val="000000"/>
          <w:kern w:val="0"/>
          <w:sz w:val="18"/>
          <w:szCs w:val="18"/>
          <w14:ligatures w14:val="none"/>
        </w:rPr>
        <w:t xml:space="preserve"> bicycling, are inherently dangerous and represent a test of a person’s physical ability.  I understand that participation involves risks and dangers which include, without limitation, the potential for serious bodily injury, permanent disability, paralysis and death; loss or damage to property; exposure to extreme conditions and circumstances; accidents, illness,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harm or damage which may not be readily foreseeable, and other presently unknown risks and dangers (“Risks”).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w:t>
      </w:r>
    </w:p>
    <w:p w14:paraId="6A3AFE4E" w14:textId="77777777" w:rsidR="00735F36" w:rsidRPr="00735F36" w:rsidRDefault="00735F36" w:rsidP="00735F36">
      <w:pPr>
        <w:spacing w:after="8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I agree to be familiar with and abide by the Rules and Regulations established for the Event.  I also accept sole responsibility for my own conduct and actions while participating in the Event, and the condition and adequacy of my equipment.</w:t>
      </w:r>
    </w:p>
    <w:p w14:paraId="743AECCB" w14:textId="77777777" w:rsidR="00735F36" w:rsidRPr="00735F36" w:rsidRDefault="00735F36" w:rsidP="00735F36">
      <w:pPr>
        <w:spacing w:after="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b/>
          <w:bCs/>
          <w:color w:val="FF0000"/>
          <w:kern w:val="0"/>
          <w:sz w:val="18"/>
          <w:szCs w:val="18"/>
          <w:u w:val="single"/>
          <w14:ligatures w14:val="none"/>
        </w:rPr>
        <w:t>I agree to these Cycling Rules of the Road</w:t>
      </w:r>
    </w:p>
    <w:p w14:paraId="139B2E9F" w14:textId="77777777" w:rsidR="00735F36" w:rsidRPr="00735F36" w:rsidRDefault="00735F36" w:rsidP="00735F36">
      <w:pPr>
        <w:numPr>
          <w:ilvl w:val="0"/>
          <w:numId w:val="1"/>
        </w:numPr>
        <w:spacing w:after="0" w:line="240" w:lineRule="auto"/>
        <w:textAlignment w:val="baseline"/>
        <w:rPr>
          <w:rFonts w:ascii="Calibri" w:eastAsia="Times New Roman" w:hAnsi="Calibri" w:cs="Calibri"/>
          <w:color w:val="FF0000"/>
          <w:kern w:val="0"/>
          <w:sz w:val="18"/>
          <w:szCs w:val="18"/>
          <w14:ligatures w14:val="none"/>
        </w:rPr>
      </w:pPr>
      <w:r w:rsidRPr="00735F36">
        <w:rPr>
          <w:rFonts w:ascii="Calibri" w:eastAsia="Times New Roman" w:hAnsi="Calibri" w:cs="Calibri"/>
          <w:b/>
          <w:bCs/>
          <w:color w:val="FF0000"/>
          <w:kern w:val="0"/>
          <w:sz w:val="18"/>
          <w:szCs w:val="18"/>
          <w14:ligatures w14:val="none"/>
        </w:rPr>
        <w:t>ALERT</w:t>
      </w:r>
      <w:r w:rsidRPr="00735F36">
        <w:rPr>
          <w:rFonts w:ascii="Calibri" w:eastAsia="Times New Roman" w:hAnsi="Calibri" w:cs="Calibri"/>
          <w:color w:val="FF0000"/>
          <w:kern w:val="0"/>
          <w:sz w:val="18"/>
          <w:szCs w:val="18"/>
          <w14:ligatures w14:val="none"/>
        </w:rPr>
        <w:t xml:space="preserve"> your fellow cyclists.  Call out road hazards, “on your left” when passing, “car back,” “gravel,” etc. Remember that you are responsible not only for yourself but for the safety of everyone you are riding with.</w:t>
      </w:r>
    </w:p>
    <w:p w14:paraId="43583B70" w14:textId="77777777" w:rsidR="00735F36" w:rsidRPr="00735F36" w:rsidRDefault="00735F36" w:rsidP="00735F36">
      <w:pPr>
        <w:numPr>
          <w:ilvl w:val="0"/>
          <w:numId w:val="1"/>
        </w:numPr>
        <w:spacing w:after="0" w:line="240" w:lineRule="auto"/>
        <w:textAlignment w:val="baseline"/>
        <w:rPr>
          <w:rFonts w:ascii="Calibri" w:eastAsia="Times New Roman" w:hAnsi="Calibri" w:cs="Calibri"/>
          <w:color w:val="FF0000"/>
          <w:kern w:val="0"/>
          <w:sz w:val="18"/>
          <w:szCs w:val="18"/>
          <w14:ligatures w14:val="none"/>
        </w:rPr>
      </w:pPr>
      <w:r w:rsidRPr="00735F36">
        <w:rPr>
          <w:rFonts w:ascii="Calibri" w:eastAsia="Times New Roman" w:hAnsi="Calibri" w:cs="Calibri"/>
          <w:b/>
          <w:bCs/>
          <w:color w:val="FF0000"/>
          <w:kern w:val="0"/>
          <w:sz w:val="18"/>
          <w:szCs w:val="18"/>
          <w14:ligatures w14:val="none"/>
        </w:rPr>
        <w:t xml:space="preserve">Be </w:t>
      </w:r>
      <w:r w:rsidRPr="00735F36">
        <w:rPr>
          <w:rFonts w:ascii="Calibri" w:eastAsia="Times New Roman" w:hAnsi="Calibri" w:cs="Calibri"/>
          <w:b/>
          <w:bCs/>
          <w:smallCaps/>
          <w:color w:val="FF0000"/>
          <w:kern w:val="0"/>
          <w:sz w:val="18"/>
          <w:szCs w:val="18"/>
          <w14:ligatures w14:val="none"/>
        </w:rPr>
        <w:t>PREDICTABLE</w:t>
      </w:r>
      <w:r w:rsidRPr="00735F36">
        <w:rPr>
          <w:rFonts w:ascii="Calibri" w:eastAsia="Times New Roman" w:hAnsi="Calibri" w:cs="Calibri"/>
          <w:color w:val="FF0000"/>
          <w:kern w:val="0"/>
          <w:sz w:val="18"/>
          <w:szCs w:val="18"/>
          <w14:ligatures w14:val="none"/>
        </w:rPr>
        <w:t xml:space="preserve"> with no sudden unannounced movements.  Try not to apply the brakes when in front of a large group unless you give plenty of notice.</w:t>
      </w:r>
    </w:p>
    <w:p w14:paraId="2AED21F0" w14:textId="77777777" w:rsidR="00735F36" w:rsidRPr="00735F36" w:rsidRDefault="00735F36" w:rsidP="00735F36">
      <w:pPr>
        <w:numPr>
          <w:ilvl w:val="0"/>
          <w:numId w:val="1"/>
        </w:numPr>
        <w:spacing w:after="0" w:line="240" w:lineRule="auto"/>
        <w:textAlignment w:val="baseline"/>
        <w:rPr>
          <w:rFonts w:ascii="Calibri" w:eastAsia="Times New Roman" w:hAnsi="Calibri" w:cs="Calibri"/>
          <w:color w:val="FF0000"/>
          <w:kern w:val="0"/>
          <w:sz w:val="18"/>
          <w:szCs w:val="18"/>
          <w14:ligatures w14:val="none"/>
        </w:rPr>
      </w:pPr>
      <w:r w:rsidRPr="00735F36">
        <w:rPr>
          <w:rFonts w:ascii="Calibri" w:eastAsia="Times New Roman" w:hAnsi="Calibri" w:cs="Calibri"/>
          <w:b/>
          <w:bCs/>
          <w:smallCaps/>
          <w:color w:val="FF0000"/>
          <w:kern w:val="0"/>
          <w:sz w:val="18"/>
          <w:szCs w:val="18"/>
          <w14:ligatures w14:val="none"/>
        </w:rPr>
        <w:t>OBEY ALL TRAFFIC LAWS</w:t>
      </w:r>
      <w:r w:rsidRPr="00735F36">
        <w:rPr>
          <w:rFonts w:ascii="Calibri" w:eastAsia="Times New Roman" w:hAnsi="Calibri" w:cs="Calibri"/>
          <w:color w:val="FF0000"/>
          <w:kern w:val="0"/>
          <w:sz w:val="18"/>
          <w:szCs w:val="18"/>
          <w14:ligatures w14:val="none"/>
        </w:rPr>
        <w:t xml:space="preserve"> like any other vehicle on the road.   </w:t>
      </w:r>
    </w:p>
    <w:p w14:paraId="663BBD64" w14:textId="77777777" w:rsidR="00735F36" w:rsidRPr="00735F36" w:rsidRDefault="00735F36" w:rsidP="00735F36">
      <w:pPr>
        <w:numPr>
          <w:ilvl w:val="0"/>
          <w:numId w:val="1"/>
        </w:numPr>
        <w:spacing w:after="0" w:line="240" w:lineRule="auto"/>
        <w:textAlignment w:val="baseline"/>
        <w:rPr>
          <w:rFonts w:ascii="Calibri" w:eastAsia="Times New Roman" w:hAnsi="Calibri" w:cs="Calibri"/>
          <w:color w:val="FF0000"/>
          <w:kern w:val="0"/>
          <w:sz w:val="18"/>
          <w:szCs w:val="18"/>
          <w14:ligatures w14:val="none"/>
        </w:rPr>
      </w:pPr>
      <w:r w:rsidRPr="00735F36">
        <w:rPr>
          <w:rFonts w:ascii="Calibri" w:eastAsia="Times New Roman" w:hAnsi="Calibri" w:cs="Calibri"/>
          <w:b/>
          <w:bCs/>
          <w:color w:val="FF0000"/>
          <w:kern w:val="0"/>
          <w:sz w:val="18"/>
          <w:szCs w:val="18"/>
          <w14:ligatures w14:val="none"/>
        </w:rPr>
        <w:t>ALWAYS stay to the right half of the lane</w:t>
      </w:r>
      <w:r w:rsidRPr="00735F36">
        <w:rPr>
          <w:rFonts w:ascii="Calibri" w:eastAsia="Times New Roman" w:hAnsi="Calibri" w:cs="Calibri"/>
          <w:color w:val="FF0000"/>
          <w:kern w:val="0"/>
          <w:sz w:val="18"/>
          <w:szCs w:val="18"/>
          <w14:ligatures w14:val="none"/>
        </w:rPr>
        <w:t xml:space="preserve"> passing others on the left only.  Never cross the yellow line.</w:t>
      </w:r>
    </w:p>
    <w:p w14:paraId="1CDD90ED" w14:textId="77777777" w:rsidR="00735F36" w:rsidRPr="00735F36" w:rsidRDefault="00735F36" w:rsidP="00735F36">
      <w:pPr>
        <w:numPr>
          <w:ilvl w:val="0"/>
          <w:numId w:val="1"/>
        </w:numPr>
        <w:spacing w:after="0" w:line="240" w:lineRule="auto"/>
        <w:textAlignment w:val="baseline"/>
        <w:rPr>
          <w:rFonts w:ascii="Calibri" w:eastAsia="Times New Roman" w:hAnsi="Calibri" w:cs="Calibri"/>
          <w:color w:val="FF0000"/>
          <w:kern w:val="0"/>
          <w:sz w:val="18"/>
          <w:szCs w:val="18"/>
          <w14:ligatures w14:val="none"/>
        </w:rPr>
      </w:pPr>
      <w:r w:rsidRPr="00735F36">
        <w:rPr>
          <w:rFonts w:ascii="Calibri" w:eastAsia="Times New Roman" w:hAnsi="Calibri" w:cs="Calibri"/>
          <w:color w:val="FF0000"/>
          <w:kern w:val="0"/>
          <w:sz w:val="18"/>
          <w:szCs w:val="18"/>
          <w14:ligatures w14:val="none"/>
        </w:rPr>
        <w:t>Remain highly alert when riding in pace lines and especially cautious when riding in pace lines with cyclists you have not regularly trained with.</w:t>
      </w:r>
    </w:p>
    <w:p w14:paraId="7B0DA7A4" w14:textId="77777777" w:rsidR="00735F36" w:rsidRPr="00735F36" w:rsidRDefault="00735F36" w:rsidP="00735F36">
      <w:pPr>
        <w:spacing w:after="0" w:line="240" w:lineRule="auto"/>
        <w:rPr>
          <w:rFonts w:ascii="Times New Roman" w:eastAsia="Times New Roman" w:hAnsi="Times New Roman" w:cs="Times New Roman"/>
          <w:kern w:val="0"/>
          <w:sz w:val="24"/>
          <w:szCs w:val="24"/>
          <w14:ligatures w14:val="none"/>
        </w:rPr>
      </w:pPr>
    </w:p>
    <w:p w14:paraId="55E52CB9" w14:textId="77777777" w:rsidR="00735F36" w:rsidRPr="00735F36" w:rsidRDefault="00735F36" w:rsidP="00735F36">
      <w:pPr>
        <w:spacing w:after="8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xml:space="preserve"> I hereby Release, Waive and Covenant Not to Sue, and further agree to Indemnify, Defend and Hold Harmless the following parties:  </w:t>
      </w:r>
      <w:proofErr w:type="spellStart"/>
      <w:r w:rsidRPr="00735F36">
        <w:rPr>
          <w:rFonts w:ascii="Calibri" w:eastAsia="Times New Roman" w:hAnsi="Calibri" w:cs="Calibri"/>
          <w:color w:val="000000"/>
          <w:kern w:val="0"/>
          <w:sz w:val="18"/>
          <w:szCs w:val="18"/>
          <w14:ligatures w14:val="none"/>
        </w:rPr>
        <w:t>TeamCBC</w:t>
      </w:r>
      <w:proofErr w:type="spellEnd"/>
      <w:r w:rsidRPr="00735F36">
        <w:rPr>
          <w:rFonts w:ascii="Calibri" w:eastAsia="Times New Roman" w:hAnsi="Calibri" w:cs="Calibri"/>
          <w:color w:val="000000"/>
          <w:kern w:val="0"/>
          <w:sz w:val="18"/>
          <w:szCs w:val="18"/>
          <w14:ligatures w14:val="none"/>
        </w:rPr>
        <w:t xml:space="preserve">, Inc,  the Event Organizers and Promoters, Event Directors, Sponsors, Advertisers, Host Cities,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sidRPr="00735F36">
        <w:rPr>
          <w:rFonts w:ascii="Calibri" w:eastAsia="Times New Roman" w:hAnsi="Calibri" w:cs="Calibri"/>
          <w:color w:val="000000"/>
          <w:kern w:val="0"/>
          <w:sz w:val="18"/>
          <w:szCs w:val="18"/>
          <w14:ligatures w14:val="none"/>
        </w:rPr>
        <w:t>attorneys</w:t>
      </w:r>
      <w:proofErr w:type="spellEnd"/>
      <w:r w:rsidRPr="00735F36">
        <w:rPr>
          <w:rFonts w:ascii="Calibri" w:eastAsia="Times New Roman" w:hAnsi="Calibri" w:cs="Calibri"/>
          <w:color w:val="000000"/>
          <w:kern w:val="0"/>
          <w:sz w:val="18"/>
          <w:szCs w:val="18"/>
          <w14:ligatures w14:val="none"/>
        </w:rPr>
        <w:t xml:space="preserve"> fees) of any kind or nature (“Liability”)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w:t>
      </w:r>
    </w:p>
    <w:p w14:paraId="53F18FA5" w14:textId="77777777" w:rsidR="00735F36" w:rsidRPr="00735F36" w:rsidRDefault="00735F36" w:rsidP="00735F36">
      <w:pPr>
        <w:spacing w:after="80" w:line="240" w:lineRule="auto"/>
        <w:ind w:right="-30"/>
        <w:jc w:val="both"/>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I consent to receive medical treatment, which may be deemed advisable in the event of injury or illness during the Event. </w:t>
      </w:r>
    </w:p>
    <w:p w14:paraId="75208FFE" w14:textId="77777777" w:rsidR="00735F36" w:rsidRPr="00735F36" w:rsidRDefault="00735F36" w:rsidP="00735F36">
      <w:pPr>
        <w:spacing w:after="80" w:line="240" w:lineRule="auto"/>
        <w:ind w:right="-30"/>
        <w:jc w:val="both"/>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xml:space="preserve">I give my permission to </w:t>
      </w:r>
      <w:proofErr w:type="spellStart"/>
      <w:r w:rsidRPr="00735F36">
        <w:rPr>
          <w:rFonts w:ascii="Calibri" w:eastAsia="Times New Roman" w:hAnsi="Calibri" w:cs="Calibri"/>
          <w:color w:val="000000"/>
          <w:kern w:val="0"/>
          <w:sz w:val="18"/>
          <w:szCs w:val="18"/>
          <w14:ligatures w14:val="none"/>
        </w:rPr>
        <w:t>TeamCBC</w:t>
      </w:r>
      <w:proofErr w:type="spellEnd"/>
      <w:r w:rsidRPr="00735F36">
        <w:rPr>
          <w:rFonts w:ascii="Calibri" w:eastAsia="Times New Roman" w:hAnsi="Calibri" w:cs="Calibri"/>
          <w:color w:val="000000"/>
          <w:kern w:val="0"/>
          <w:sz w:val="18"/>
          <w:szCs w:val="18"/>
          <w14:ligatures w14:val="none"/>
        </w:rPr>
        <w:t xml:space="preserve">, Inc to use my name, any </w:t>
      </w:r>
      <w:proofErr w:type="gramStart"/>
      <w:r w:rsidRPr="00735F36">
        <w:rPr>
          <w:rFonts w:ascii="Calibri" w:eastAsia="Times New Roman" w:hAnsi="Calibri" w:cs="Calibri"/>
          <w:color w:val="000000"/>
          <w:kern w:val="0"/>
          <w:sz w:val="18"/>
          <w:szCs w:val="18"/>
          <w14:ligatures w14:val="none"/>
        </w:rPr>
        <w:t>photographs</w:t>
      </w:r>
      <w:proofErr w:type="gramEnd"/>
      <w:r w:rsidRPr="00735F36">
        <w:rPr>
          <w:rFonts w:ascii="Calibri" w:eastAsia="Times New Roman" w:hAnsi="Calibri" w:cs="Calibri"/>
          <w:color w:val="000000"/>
          <w:kern w:val="0"/>
          <w:sz w:val="18"/>
          <w:szCs w:val="18"/>
          <w14:ligatures w14:val="none"/>
        </w:rPr>
        <w:t xml:space="preserve"> or any other media, including video or any other audio format and </w:t>
      </w:r>
      <w:proofErr w:type="spellStart"/>
      <w:r w:rsidRPr="00735F36">
        <w:rPr>
          <w:rFonts w:ascii="Calibri" w:eastAsia="Times New Roman" w:hAnsi="Calibri" w:cs="Calibri"/>
          <w:color w:val="000000"/>
          <w:kern w:val="0"/>
          <w:sz w:val="18"/>
          <w:szCs w:val="18"/>
          <w14:ligatures w14:val="none"/>
        </w:rPr>
        <w:t>TeamCBC</w:t>
      </w:r>
      <w:proofErr w:type="spellEnd"/>
      <w:r w:rsidRPr="00735F36">
        <w:rPr>
          <w:rFonts w:ascii="Calibri" w:eastAsia="Times New Roman" w:hAnsi="Calibri" w:cs="Calibri"/>
          <w:color w:val="000000"/>
          <w:kern w:val="0"/>
          <w:sz w:val="18"/>
          <w:szCs w:val="18"/>
          <w14:ligatures w14:val="none"/>
        </w:rPr>
        <w:t>, Inc Web sites during the course of this event.</w:t>
      </w:r>
    </w:p>
    <w:p w14:paraId="7D41086B" w14:textId="77777777" w:rsidR="00735F36" w:rsidRPr="00735F36" w:rsidRDefault="00735F36" w:rsidP="00735F36">
      <w:pPr>
        <w:spacing w:after="80" w:line="240" w:lineRule="auto"/>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 xml:space="preserve">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w:t>
      </w:r>
      <w:r w:rsidRPr="00735F36">
        <w:rPr>
          <w:rFonts w:ascii="Calibri" w:eastAsia="Times New Roman" w:hAnsi="Calibri" w:cs="Calibri"/>
          <w:color w:val="000000"/>
          <w:kern w:val="0"/>
          <w:sz w:val="18"/>
          <w:szCs w:val="18"/>
          <w14:ligatures w14:val="none"/>
        </w:rPr>
        <w:lastRenderedPageBreak/>
        <w:t>held to be unlawful, void, or for any reason unenforceable, then that provision shall be deemed severable from this Agreement and shall not affect the validity and enforceability of any remaining provisions.</w:t>
      </w:r>
    </w:p>
    <w:p w14:paraId="42ECE888" w14:textId="77777777" w:rsidR="00735F36" w:rsidRPr="00735F36" w:rsidRDefault="00735F36" w:rsidP="00735F36">
      <w:pPr>
        <w:spacing w:after="240" w:line="240" w:lineRule="auto"/>
        <w:rPr>
          <w:rFonts w:ascii="Times New Roman" w:eastAsia="Times New Roman" w:hAnsi="Times New Roman" w:cs="Times New Roman"/>
          <w:kern w:val="0"/>
          <w:sz w:val="24"/>
          <w:szCs w:val="24"/>
          <w14:ligatures w14:val="none"/>
        </w:rPr>
      </w:pPr>
    </w:p>
    <w:p w14:paraId="15A18665"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p>
    <w:p w14:paraId="70AD9420"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Printed Name</w:t>
      </w:r>
      <w:r w:rsidRPr="00735F36">
        <w:rPr>
          <w:rFonts w:ascii="Calibri" w:eastAsia="Times New Roman" w:hAnsi="Calibri" w:cs="Calibri"/>
          <w:color w:val="000000"/>
          <w:kern w:val="0"/>
          <w:sz w:val="18"/>
          <w:szCs w:val="18"/>
          <w14:ligatures w14:val="none"/>
        </w:rPr>
        <w:tab/>
        <w:t xml:space="preserve">           Route                                         Email address</w:t>
      </w:r>
    </w:p>
    <w:p w14:paraId="4E187BBF" w14:textId="77777777" w:rsidR="00735F36" w:rsidRPr="00735F36" w:rsidRDefault="00735F36" w:rsidP="00735F36">
      <w:pPr>
        <w:spacing w:after="240" w:line="240" w:lineRule="auto"/>
        <w:rPr>
          <w:rFonts w:ascii="Times New Roman" w:eastAsia="Times New Roman" w:hAnsi="Times New Roman" w:cs="Times New Roman"/>
          <w:kern w:val="0"/>
          <w:sz w:val="24"/>
          <w:szCs w:val="24"/>
          <w14:ligatures w14:val="none"/>
        </w:rPr>
      </w:pPr>
    </w:p>
    <w:p w14:paraId="1C502C6D"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p>
    <w:p w14:paraId="4AC50380"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Signature</w:t>
      </w:r>
      <w:r w:rsidRPr="00735F36">
        <w:rPr>
          <w:rFonts w:ascii="Calibri" w:eastAsia="Times New Roman" w:hAnsi="Calibri" w:cs="Calibri"/>
          <w:color w:val="000000"/>
          <w:kern w:val="0"/>
          <w:sz w:val="18"/>
          <w:szCs w:val="18"/>
          <w14:ligatures w14:val="none"/>
        </w:rPr>
        <w:tab/>
        <w:t>            Date</w:t>
      </w:r>
    </w:p>
    <w:p w14:paraId="03241E4B" w14:textId="77777777" w:rsidR="00735F36" w:rsidRPr="00735F36" w:rsidRDefault="00735F36" w:rsidP="00735F36">
      <w:pPr>
        <w:spacing w:after="0" w:line="240" w:lineRule="auto"/>
        <w:rPr>
          <w:rFonts w:ascii="Times New Roman" w:eastAsia="Times New Roman" w:hAnsi="Times New Roman" w:cs="Times New Roman"/>
          <w:kern w:val="0"/>
          <w:sz w:val="24"/>
          <w:szCs w:val="24"/>
          <w14:ligatures w14:val="none"/>
        </w:rPr>
      </w:pPr>
    </w:p>
    <w:p w14:paraId="1BAAE017"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r w:rsidRPr="00735F36">
        <w:rPr>
          <w:rFonts w:ascii="Calibri" w:eastAsia="Times New Roman" w:hAnsi="Calibri" w:cs="Calibri"/>
          <w:color w:val="000000"/>
          <w:kern w:val="0"/>
          <w:sz w:val="18"/>
          <w:szCs w:val="18"/>
          <w:u w:val="single"/>
          <w14:ligatures w14:val="none"/>
        </w:rPr>
        <w:tab/>
      </w:r>
    </w:p>
    <w:p w14:paraId="056398B8" w14:textId="77777777" w:rsidR="00735F36" w:rsidRPr="00735F36" w:rsidRDefault="00735F36" w:rsidP="00735F36">
      <w:pPr>
        <w:spacing w:after="0" w:line="240" w:lineRule="auto"/>
        <w:ind w:left="360"/>
        <w:rPr>
          <w:rFonts w:ascii="Times New Roman" w:eastAsia="Times New Roman" w:hAnsi="Times New Roman" w:cs="Times New Roman"/>
          <w:kern w:val="0"/>
          <w:sz w:val="24"/>
          <w:szCs w:val="24"/>
          <w14:ligatures w14:val="none"/>
        </w:rPr>
      </w:pPr>
      <w:r w:rsidRPr="00735F36">
        <w:rPr>
          <w:rFonts w:ascii="Calibri" w:eastAsia="Times New Roman" w:hAnsi="Calibri" w:cs="Calibri"/>
          <w:color w:val="000000"/>
          <w:kern w:val="0"/>
          <w:sz w:val="18"/>
          <w:szCs w:val="18"/>
          <w14:ligatures w14:val="none"/>
        </w:rPr>
        <w:t>Emergency Contact – Name and Phone Number – Please Print</w:t>
      </w:r>
    </w:p>
    <w:p w14:paraId="433B6F2C" w14:textId="77777777" w:rsidR="002B2AF1" w:rsidRDefault="002B2AF1"/>
    <w:sectPr w:rsidR="002B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81E"/>
    <w:multiLevelType w:val="multilevel"/>
    <w:tmpl w:val="D074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875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36"/>
    <w:rsid w:val="002B2AF1"/>
    <w:rsid w:val="0073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477C"/>
  <w15:chartTrackingRefBased/>
  <w15:docId w15:val="{54F40417-708D-41BA-AFB2-6981AD9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Langdon</dc:creator>
  <cp:keywords/>
  <dc:description/>
  <cp:lastModifiedBy>Penny Langdon</cp:lastModifiedBy>
  <cp:revision>1</cp:revision>
  <dcterms:created xsi:type="dcterms:W3CDTF">2024-02-07T22:35:00Z</dcterms:created>
  <dcterms:modified xsi:type="dcterms:W3CDTF">2024-02-07T22:35:00Z</dcterms:modified>
</cp:coreProperties>
</file>